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合肥建平（南艳分校）每周工作安排表</w:t>
      </w:r>
    </w:p>
    <w:p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（2022-2023学年第二学期）</w:t>
      </w:r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10"/>
        <w:gridCol w:w="711"/>
        <w:gridCol w:w="3790"/>
        <w:gridCol w:w="187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479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周次：第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4"/>
              </w:rPr>
              <w:t>周  时间：2023年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/>
                <w:sz w:val="24"/>
                <w:szCs w:val="24"/>
              </w:rPr>
              <w:t>日至 2023年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591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德育、少先队条线：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1.常规训练：常规训练：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大课间进退场、课间行规、学生集会礼仪；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2.校园小主持人选拔之校级初选；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3.继续筹备建平之星评选暨首届校园“五一劳动奖章”工作；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4.筹备3-6年研学工作，24日3-6年级研学；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教学、教研条线：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课堂常规</w:t>
            </w:r>
            <w:r>
              <w:rPr>
                <w:rFonts w:hint="eastAsia" w:ascii="宋体" w:hAnsi="宋体"/>
                <w:szCs w:val="21"/>
                <w:lang w:eastAsia="zh-CN"/>
              </w:rPr>
              <w:t>（学生课堂表达、教师课堂常规主动管理）巩固周；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期中课堂练习。（具体见安排表）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筹备“生本课堂”教学评选活动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</w:rPr>
              <w:t>科技节活动提醒（“科幻画”完成班级初选，各班级于周二前提交5幅画参加校级评选；“家在南艳湖”社团研究调查报告周五前提交；其他活动周五前完成评选工作）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安全、综合条线：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1.继续加强戴头盔的宣教活动；</w:t>
            </w:r>
          </w:p>
          <w:p>
            <w:pPr>
              <w:numPr>
                <w:ilvl w:val="0"/>
                <w:numId w:val="0"/>
              </w:numPr>
              <w:ind w:left="0" w:firstLine="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2.体育设施设备安全隐患排查整治；                                                                                         3.各功能室提升工作（第二周）。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</w:tc>
        <w:tc>
          <w:tcPr>
            <w:tcW w:w="45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4.17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9:00升旗仪式  环节一：国旗下讲话 （本部：慈兆军  北校区：王丹丹  ）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操场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4：40国家质量检测会议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四年级相关教师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二楼视听教室</w:t>
            </w: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4.18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4.19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11:30四年级家长进校试餐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四年级各班级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4.20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8:20承办姚赛明月传统文化工作室活动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视听教室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ind w:left="210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12:35 四月份手抄报、儿童画检查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3:40行政例会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视听教室（本）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三楼会议室（北）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三楼会议室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4.21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8:20信息“教坛新星”交流课（刘俊）</w:t>
            </w:r>
          </w:p>
        </w:tc>
        <w:tc>
          <w:tcPr>
            <w:tcW w:w="1875" w:type="dxa"/>
            <w:shd w:val="clear" w:color="auto" w:fill="auto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本部三楼信息教室</w:t>
            </w:r>
          </w:p>
        </w:tc>
        <w:tc>
          <w:tcPr>
            <w:tcW w:w="1802" w:type="dxa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12:35课间文明监督岗会议 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1:20开展科技节5-6年级“搭高塔”比赛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3:30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教学质量教研（英语、数学教学质量分析，语文批阅课堂练习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综合学科组织研修活动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报告厅（北）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一楼食堂大厅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各备课组确定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教导处、科技组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执行情况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32"/>
        </w:rPr>
      </w:pPr>
    </w:p>
    <w:sectPr>
      <w:pgSz w:w="11906" w:h="16838"/>
      <w:pgMar w:top="1157" w:right="1800" w:bottom="85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2YTQ3YTg5MmFmZjMyZDE1MGVkNGNhMzI5ZWRiMDkifQ=="/>
  </w:docVars>
  <w:rsids>
    <w:rsidRoot w:val="00000000"/>
    <w:rsid w:val="07B16AC2"/>
    <w:rsid w:val="29EA44E3"/>
    <w:rsid w:val="2D8E5EA7"/>
    <w:rsid w:val="3F30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List Paragraph_ffae0f7d-b6ee-46a9-8910-45b24086f23a"/>
    <w:basedOn w:val="1"/>
    <w:qFormat/>
    <w:uiPriority w:val="99"/>
    <w:pPr>
      <w:ind w:firstLine="420" w:firstLineChars="200"/>
    </w:p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604</Words>
  <Characters>690</Characters>
  <Paragraphs>137</Paragraphs>
  <TotalTime>3</TotalTime>
  <ScaleCrop>false</ScaleCrop>
  <LinksUpToDate>false</LinksUpToDate>
  <CharactersWithSpaces>791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2021-05-07T02:19:00Z</dcterms:created>
  <dc:creator>1</dc:creator>
  <cp:lastModifiedBy>qzuser</cp:lastModifiedBy>
  <cp:lastPrinted>2023-03-09T02:15:00Z</cp:lastPrinted>
  <dcterms:modified xsi:type="dcterms:W3CDTF">2023-04-14T08:25:54Z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E94D88DA141A4E9EB8E5108C2C3354F4</vt:lpwstr>
  </property>
</Properties>
</file>